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书名：我国建筑行业劳务分包用工现状  问题及对策研究</w:t>
      </w:r>
    </w:p>
    <w:p>
      <w:r>
        <w:t>作者:高亚春著</w:t>
      </w:r>
    </w:p>
    <w:p>
      <w:r>
        <w:t>出版社:中国言实出版社</w:t>
      </w:r>
    </w:p>
    <w:p>
      <w:r>
        <w:t>出版日期：2016.06</w:t>
      </w:r>
    </w:p>
    <w:p>
      <w:r>
        <w:t>总页数：153</w:t>
      </w:r>
    </w:p>
    <w:p>
      <w:r>
        <w:t>更多请访问教客网:www.jiaokey.com</w:t>
      </w:r>
    </w:p>
    <w:p>
      <w:r>
        <w:t>我国建筑行业劳务分包用工现状  问题及对策研究评论地址：https://www.jiaokey.com/book/detail/96209225.html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