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书名：产业结构调整要进退并举</w:t>
      </w:r>
    </w:p>
    <w:p>
      <w:r>
        <w:t>作者:张军立编著</w:t>
      </w:r>
    </w:p>
    <w:p>
      <w:r>
        <w:t>出版社:中国言实出版社</w:t>
      </w:r>
    </w:p>
    <w:p>
      <w:r>
        <w:t>出版日期：2014.03</w:t>
      </w:r>
    </w:p>
    <w:p>
      <w:r>
        <w:t>总页数：14</w:t>
      </w:r>
    </w:p>
    <w:p>
      <w:r>
        <w:t>更多请访问教客网:www.jiaokey.com</w:t>
      </w:r>
    </w:p>
    <w:p>
      <w:r>
        <w:t>产业结构调整要进退并举评论地址：https://www.jiaokey.com/book/detail/96209087.html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