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2018环太湖经济社会发展研究报告</w:t>
      </w:r>
    </w:p>
    <w:p>
      <w:r>
        <w:rPr>
          <w:rFonts w:ascii="宋体" w:hAnsi="宋体" w:eastAsia="宋体"/>
          <w:sz w:val="24"/>
        </w:rPr>
        <w:t>刘文洪 著 · 教客网电子书</w:t>
      </w:r>
    </w:p>
    <w:p>
      <w:r>
        <w:t>找书就上教客网 —— www.jiaokey.com</w:t>
      </w:r>
    </w:p>
    <w:p/>
    <w:p>
      <w:r>
        <w:drawing>
          <wp:inline xmlns:a="http://schemas.openxmlformats.org/drawingml/2006/main" xmlns:pic="http://schemas.openxmlformats.org/drawingml/2006/picture">
            <wp:extent cx="2743200" cy="3821162"/>
            <wp:docPr id="1" name="Picture 1"/>
            <wp:cNvGraphicFramePr>
              <a:graphicFrameLocks noChangeAspect="1"/>
            </wp:cNvGraphicFramePr>
            <a:graphic>
              <a:graphicData uri="http://schemas.openxmlformats.org/drawingml/2006/picture">
                <pic:pic>
                  <pic:nvPicPr>
                    <pic:cNvPr id="0" name="96208598.jpg"/>
                    <pic:cNvPicPr/>
                  </pic:nvPicPr>
                  <pic:blipFill>
                    <a:blip r:embed="rId9"/>
                    <a:stretch>
                      <a:fillRect/>
                    </a:stretch>
                  </pic:blipFill>
                  <pic:spPr>
                    <a:xfrm>
                      <a:off x="0" y="0"/>
                      <a:ext cx="2743200" cy="382116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2018环太湖经济社会发展研究报告</w:t>
            </w:r>
          </w:p>
        </w:tc>
      </w:tr>
      <w:tr>
        <w:tc>
          <w:tcPr>
            <w:tcW w:type="dxa" w:w="4320"/>
          </w:tcPr>
          <w:p>
            <w:r>
              <w:t>作者</w:t>
            </w:r>
          </w:p>
        </w:tc>
        <w:tc>
          <w:tcPr>
            <w:tcW w:type="dxa" w:w="4320"/>
          </w:tcPr>
          <w:p>
            <w:r>
              <w:t>刘文洪</w:t>
            </w:r>
          </w:p>
        </w:tc>
      </w:tr>
      <w:tr>
        <w:tc>
          <w:tcPr>
            <w:tcW w:type="dxa" w:w="4320"/>
          </w:tcPr>
          <w:p>
            <w:r>
              <w:t>出版社</w:t>
            </w:r>
          </w:p>
        </w:tc>
        <w:tc>
          <w:tcPr>
            <w:tcW w:type="dxa" w:w="4320"/>
          </w:tcPr>
          <w:p>
            <w:r>
              <w:t>苏州：苏州大学出版社</w:t>
            </w:r>
          </w:p>
        </w:tc>
      </w:tr>
      <w:tr>
        <w:tc>
          <w:tcPr>
            <w:tcW w:type="dxa" w:w="4320"/>
          </w:tcPr>
          <w:p>
            <w:r>
              <w:t>ISBN</w:t>
            </w:r>
          </w:p>
        </w:tc>
        <w:tc>
          <w:tcPr>
            <w:tcW w:type="dxa" w:w="4320"/>
          </w:tcPr>
          <w:p>
            <w:r>
              <w:t>9787567226685</w:t>
            </w:r>
          </w:p>
        </w:tc>
      </w:tr>
      <w:tr>
        <w:tc>
          <w:tcPr>
            <w:tcW w:type="dxa" w:w="4320"/>
          </w:tcPr>
          <w:p>
            <w:r>
              <w:t>出版日期</w:t>
            </w:r>
          </w:p>
        </w:tc>
        <w:tc>
          <w:tcPr>
            <w:tcW w:type="dxa" w:w="4320"/>
          </w:tcPr>
          <w:p>
            <w:r>
              <w:t>2018-10-01</w:t>
            </w:r>
          </w:p>
        </w:tc>
      </w:tr>
      <w:tr>
        <w:tc>
          <w:tcPr>
            <w:tcW w:type="dxa" w:w="4320"/>
          </w:tcPr>
          <w:p>
            <w:r>
              <w:t>页数</w:t>
            </w:r>
          </w:p>
        </w:tc>
        <w:tc>
          <w:tcPr>
            <w:tcW w:type="dxa" w:w="4320"/>
          </w:tcPr>
          <w:p>
            <w:r>
              <w:t>271</w:t>
            </w:r>
          </w:p>
        </w:tc>
      </w:tr>
      <w:tr>
        <w:tc>
          <w:tcPr>
            <w:tcW w:type="dxa" w:w="4320"/>
          </w:tcPr>
          <w:p>
            <w:r>
              <w:t>价格</w:t>
            </w:r>
          </w:p>
        </w:tc>
        <w:tc>
          <w:tcPr>
            <w:tcW w:type="dxa" w:w="4320"/>
          </w:tcPr>
          <w:p>
            <w:r/>
          </w:p>
        </w:tc>
      </w:tr>
      <w:tr>
        <w:tc>
          <w:tcPr>
            <w:tcW w:type="dxa" w:w="4320"/>
          </w:tcPr>
          <w:p>
            <w:r>
              <w:t>关键词</w:t>
            </w:r>
          </w:p>
        </w:tc>
        <w:tc>
          <w:tcPr>
            <w:tcW w:type="dxa" w:w="4320"/>
          </w:tcPr>
          <w:p>
            <w:r>
              <w:t>区域经济发展－研究报告－江苏；社会发展－研究报告－江苏</w:t>
            </w:r>
          </w:p>
        </w:tc>
      </w:tr>
      <w:tr>
        <w:tc>
          <w:tcPr>
            <w:tcW w:type="dxa" w:w="4320"/>
          </w:tcPr>
          <w:p>
            <w:r>
              <w:t>分类</w:t>
            </w:r>
          </w:p>
        </w:tc>
        <w:tc>
          <w:tcPr>
            <w:tcW w:type="dxa" w:w="4320"/>
          </w:tcPr>
          <w:p>
            <w:r>
              <w:t>地方经济</w:t>
            </w:r>
          </w:p>
        </w:tc>
      </w:tr>
    </w:tbl>
    <w:p/>
    <w:p>
      <w:pPr>
        <w:pStyle w:val="Heading1"/>
      </w:pPr>
      <w:r>
        <w:t>图书介绍</w:t>
      </w:r>
    </w:p>
    <w:p>
      <w:r>
        <w:t>以苏州、无锡、常州、嘉兴、湖州五个地级市为主要构成的环太湖区域，虽然自古以来就一直分属于不同的行政区划，但在中国的经济和文化版图上，却一直被人们看做是同一个单元。这个单元就是历史上人们常说的“鱼米之乡”和“锦绣江南”。由于与太湖相拥相偎，这里繁华而富庶，过去曾有过“苏湖熟，天下足”的说法。如今，在中国特色社会主义理论体系和习近平新时代中国特色社会主义思想的正确引领下，经过改革开放40年的探索前行，环太湖区域业已成为我国最具发展活力和发展潜力的区域之一，同时也是全面建成小康社会，实现现代化程度最高的地区之一。本书由中共苏州市委党校牵头，组织环太湖五家党校骨干研究力量，围绕新时代环太湖区域经济、政治、文化、社会、生态以及党的建设展开全方位研究，从不同视角、不同侧面、不同要素入手，既有深入的理论分析，也有实证案例研究；既有现状分析，也有经验总结；既有问题探讨，也有对策研究；为全面系统反映新时代环太湖区域经济社会发展提出了许多真知灼见，为推进新时代环太湖区域高质量发展贡献了党校智慧和力量。</w:t>
      </w:r>
    </w:p>
    <w:p/>
    <w:p>
      <w:r>
        <w:t>本书出售、求购地址：https://www.jiaokey.com/book/detail/96208598.html</w:t>
      </w:r>
    </w:p>
    <w:p>
      <w:r>
        <w:t>更多地方经济图书推荐：https://www.jiaokey.com</w:t>
      </w:r>
    </w:p>
    <w:p>
      <w:r>
        <w:t>刘文洪 其他作品：https://www.jiaokey.com/tag/刘文洪.html</w:t>
      </w:r>
    </w:p>
    <w:p>
      <w:r>
        <w:t>苏州：苏州大学出版社 出版图书：https://www.jiaokey.com/tag/苏州：苏州大学出版社.html</w:t>
      </w:r>
    </w:p>
    <w:p>
      <w:r>
        <w:t>关键词搜索：https://www.jiaokey.com/tag/区域经济发展－研究报告－江苏；社会发展－研究报告－江苏.html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