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书名：文本与实践中的未成年人刑事司法研究</w:t>
      </w:r>
    </w:p>
    <w:p>
      <w:r>
        <w:t>作者:罗苟新，蒋志如著</w:t>
      </w:r>
    </w:p>
    <w:p>
      <w:r>
        <w:t>出版社:成都：四川大学出版社</w:t>
      </w:r>
    </w:p>
    <w:p>
      <w:r>
        <w:t>出版日期：2017.04</w:t>
      </w:r>
    </w:p>
    <w:p>
      <w:r>
        <w:t>总页数：260</w:t>
      </w:r>
    </w:p>
    <w:p>
      <w:r>
        <w:t>更多请访问教客网:www.jiaokey.com</w:t>
      </w:r>
    </w:p>
    <w:p>
      <w:r>
        <w:t>文本与实践中的未成年人刑事司法研究评论地址：https://www.jiaokey.com/book/detail/96202642.html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