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书名：成都教育丛书  适宜才是最好的  回归本位的幼儿园课程建设</w:t>
      </w:r>
    </w:p>
    <w:p>
      <w:r>
        <w:t>作者：周燕名师工作室著</w:t>
      </w:r>
    </w:p>
    <w:p>
      <w:r>
        <w:t>出版社：成都：四川大学出版社</w:t>
      </w:r>
    </w:p>
    <w:p>
      <w:r>
        <w:t>出版日期：2017.06</w:t>
      </w:r>
    </w:p>
    <w:p>
      <w:r>
        <w:t>总页数：369</w:t>
      </w:r>
    </w:p>
    <w:p>
      <w:r>
        <w:t>更多请访问教客网: www.jiaokey.com</w:t>
      </w:r>
    </w:p>
    <w:p>
      <w:r>
        <w:t>成都教育丛书  适宜才是最好的  回归本位的幼儿园课程建设 评论地址：https://www.jiaokey.com/book/detail/96202546.html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