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影响孩子一生的人格阅读  个人修养篇  师轩版</w:t>
      </w:r>
    </w:p>
    <w:p>
      <w:r>
        <w:rPr>
          <w:rFonts w:ascii="宋体" w:hAnsi="宋体" w:eastAsia="宋体"/>
          <w:sz w:val="24"/>
        </w:rPr>
        <w:t>钱爱芙,朱燕芬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7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影响孩子一生的人格阅读  个人修养篇  师轩版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钱爱芙,朱燕芬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江苏凤凰教育出版社；江苏教育出版社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9787549944453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礼仪是人们在社会交往中的行为规范，是人类文明、进步的表现。对小学生进行文明礼仪教育，在提高思想道德修养、努力构建社会主义和谐社会、提升全民族文明素质、增强国家的文化软实力等方面具有重要意义。本书是专为小学生量身打造的礼仪规范书籍，主要针对小学生个人修养方面的养成问题，让学生掌握基本的礼貌、礼节规范，在学习、生活实践中初步养成讲文明、讲卫生、讲秩序、讲公德的良好习惯。</w:t>
      </w:r>
    </w:p>
    <w:p/>
    <w:p>
      <w:r>
        <w:t>本书出售、求购地址：https://www.jiaokey.com/book/detail/96197447.html</w:t>
      </w:r>
    </w:p>
    <w:p>
      <w:r>
        <w:t>更多思想政治教育图书推荐：https://www.jiaokey.com</w:t>
      </w:r>
    </w:p>
    <w:p>
      <w:r>
        <w:t>钱爱芙,朱燕芬 其他作品：https://www.jiaokey.com/tag/钱爱芙,朱燕芬.html</w:t>
      </w:r>
    </w:p>
    <w:p>
      <w:r>
        <w:t>江苏凤凰教育出版社；江苏教育出版社 出版图书：https://www.jiaokey.com/tag/江苏凤凰教育出版社；江苏教育出版社.html</w:t>
      </w:r>
    </w:p>
    <w:p>
      <w:r>
        <w:t>关键词搜索：https://www.jiaokey.com/tag/礼仪-小学-课外读物.html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