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书名：宏观审慎视角下商业银行流动性风险监管研究</w:t>
      </w:r>
    </w:p>
    <w:p>
      <w:r>
        <w:t>作者:梁枫著</w:t>
      </w:r>
    </w:p>
    <w:p>
      <w:r>
        <w:t>出版社:太原：山西经济出版社</w:t>
      </w:r>
    </w:p>
    <w:p>
      <w:r>
        <w:t>出版日期：2017.04</w:t>
      </w:r>
    </w:p>
    <w:p>
      <w:r>
        <w:t>总页数：200</w:t>
      </w:r>
    </w:p>
    <w:p>
      <w:r>
        <w:t>更多请访问教客网:www.jiaokey.com</w:t>
      </w:r>
    </w:p>
    <w:p>
      <w:r>
        <w:t>宏观审慎视角下商业银行流动性风险监管研究评论地址：https://www.jiaokey.com/book/detail/96187478.html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