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书名：赢在思维  初中数学拉分题解题思维训练  八年级  第3版</w:t>
      </w:r>
    </w:p>
    <w:p>
      <w:r>
        <w:t>作者：蒋忠勇，陆新生，汤婧雯主编</w:t>
      </w:r>
    </w:p>
    <w:p>
      <w:r>
        <w:t>出版社：上海：华东理工大学出版社</w:t>
      </w:r>
    </w:p>
    <w:p>
      <w:r>
        <w:t>出版日期：2018.05</w:t>
      </w:r>
    </w:p>
    <w:p>
      <w:r>
        <w:t>总页数：205</w:t>
      </w:r>
    </w:p>
    <w:p>
      <w:r>
        <w:t>更多请访问教客网: www.jiaokey.com</w:t>
      </w:r>
    </w:p>
    <w:p>
      <w:r>
        <w:t>赢在思维  初中数学拉分题解题思维训练  八年级  第3版 评论地址：https://www.jiaokey.com/book/detail/96186444.html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