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高等数学辅导与练习  上</w:t>
      </w:r>
    </w:p>
    <w:p>
      <w:r>
        <w:rPr>
          <w:rFonts w:ascii="宋体" w:hAnsi="宋体" w:eastAsia="宋体"/>
          <w:sz w:val="24"/>
        </w:rPr>
        <w:t>李坤琼，郭洪奇总主编；李坤琼，刘双，方明华主编；郭洪奇，简辉春，孟渝，赵明副主编；孙婷雅参编；郭洪奇主审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高等数学辅导与练习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李坤琼，郭洪奇总主编；李坤琼，刘双，方明华主编；郭洪奇，简辉春，孟渝，赵明副主编；孙婷雅参编；郭洪奇主审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本书出售、求购地址：https://www.jiaokey.com/book/detail/96185547.html</w:t>
      </w:r>
    </w:p>
    <w:p>
      <w:r>
        <w:t>更多相关图书推荐：https://www.jiaokey.com</w:t>
      </w:r>
    </w:p>
    <w:p>
      <w:r>
        <w:t>李坤琼，郭洪奇总主编；李坤琼，刘双，方明华主编；郭洪奇，简辉春，孟渝，赵明副主编；孙婷雅参编；郭洪奇主审 其他作品：https://www.jiaokey.com/tag/李坤琼，郭洪奇总主编；李坤琼，刘双，方明华主编；郭洪奇，简辉春，孟渝，赵明副主编；孙婷雅参编；郭洪奇主审.html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关键词搜索：https://www.jiaokey.com/tag/高等数学辅导与练习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