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书名：经济法理论与实践创新</w:t>
      </w:r>
    </w:p>
    <w:p>
      <w:r>
        <w:t>作者：郭莹，高春侠，谷胜男著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总页数：239</w:t>
      </w:r>
    </w:p>
    <w:p>
      <w:r>
        <w:t>更多请访问教客网: www.jiaokey.com</w:t>
      </w:r>
    </w:p>
    <w:p>
      <w:r>
        <w:t>经济法理论与实践创新 评论地址：https://www.jiaokey.com/book/detail/96185088.html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