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书名：锦江区校园法治建设蓝皮书</w:t>
      </w:r>
    </w:p>
    <w:p>
      <w:r>
        <w:t>作者：成都市锦江区教育局编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锦江区校园法治建设蓝皮书 评论地址：https://www.jiaokey.com/book/detail/96184838.html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