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书名：中国的儿童早期发展与教育  打破贫穷的代际传递与改善未来竞争力</w:t>
      </w:r>
    </w:p>
    <w:p>
      <w:r>
        <w:t>作者：世界银行东亚及太平洋地区人类发展部，国家人口计生委培训交流中心著</w:t>
      </w:r>
    </w:p>
    <w:p>
      <w:r>
        <w:t>出版社：北京：中国人口出版社</w:t>
      </w:r>
    </w:p>
    <w:p>
      <w:r>
        <w:t>出版日期：2011</w:t>
      </w:r>
    </w:p>
    <w:p>
      <w:r>
        <w:t>总页数：105</w:t>
      </w:r>
    </w:p>
    <w:p>
      <w:r>
        <w:t>更多请访问教客网: www.jiaokey.com</w:t>
      </w:r>
    </w:p>
    <w:p>
      <w:r>
        <w:t>中国的儿童早期发展与教育  打破贫穷的代际传递与改善未来竞争力 评论地址：https://www.jiaokey.com/book/detail/96184425.html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