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全面实施素质教育  大学生素质教育研究与实践</w:t>
      </w:r>
    </w:p>
    <w:p>
      <w:r>
        <w:t>作者：戴丽红，潘光林主编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总页数：240</w:t>
      </w:r>
    </w:p>
    <w:p>
      <w:r>
        <w:t>更多请访问教客网: www.jiaokey.com</w:t>
      </w:r>
    </w:p>
    <w:p>
      <w:r>
        <w:t>立德树人  全面实施素质教育  大学生素质教育研究与实践 评论地址：https://www.jiaokey.com/book/detail/96184147.html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