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书名：育才学案  高中语文  必修  2  人教版</w:t>
      </w:r>
    </w:p>
    <w:p>
      <w:r>
        <w:t>作者：杨生栋主编</w:t>
      </w:r>
    </w:p>
    <w:p>
      <w:r>
        <w:t>出版社：银川：宁夏人民教育出版社</w:t>
      </w:r>
    </w:p>
    <w:p>
      <w:r>
        <w:t>出版日期：2017.10</w:t>
      </w:r>
    </w:p>
    <w:p>
      <w:r>
        <w:t>总页数：136</w:t>
      </w:r>
    </w:p>
    <w:p>
      <w:r>
        <w:t>更多请访问教客网: www.jiaokey.com</w:t>
      </w:r>
    </w:p>
    <w:p>
      <w:r>
        <w:t>育才学案  高中语文  必修  2  人教版 评论地址：https://www.jiaokey.com/book/detail/96183763.html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