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书名：网络文化与当代大学生</w:t>
      </w:r>
    </w:p>
    <w:p>
      <w:r>
        <w:t>作者：崔丽霜，赵新然著</w:t>
      </w:r>
    </w:p>
    <w:p>
      <w:r>
        <w:t>出版社：石家庄：河北人民出版社</w:t>
      </w:r>
    </w:p>
    <w:p>
      <w:r>
        <w:t>出版日期：2017.06</w:t>
      </w:r>
    </w:p>
    <w:p>
      <w:r>
        <w:t>总页数：250</w:t>
      </w:r>
    </w:p>
    <w:p>
      <w:r>
        <w:t>更多请访问教客网: www.jiaokey.com</w:t>
      </w:r>
    </w:p>
    <w:p>
      <w:r>
        <w:t>网络文化与当代大学生 评论地址：https://www.jiaokey.com/book/detail/96182350.html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