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书名：“互联网+”背景下政府治理创新研究</w:t>
      </w:r>
    </w:p>
    <w:p>
      <w:r>
        <w:t>作者：闫建，高华丽著</w:t>
      </w:r>
    </w:p>
    <w:p>
      <w:r>
        <w:t>出版社：石家庄：河北人民出版社</w:t>
      </w:r>
    </w:p>
    <w:p>
      <w:r>
        <w:t>出版日期：2017.02</w:t>
      </w:r>
    </w:p>
    <w:p>
      <w:r>
        <w:t>总页数：214</w:t>
      </w:r>
    </w:p>
    <w:p>
      <w:r>
        <w:t>更多请访问教客网: www.jiaokey.com</w:t>
      </w:r>
    </w:p>
    <w:p>
      <w:r>
        <w:t>“互联网+”背景下政府治理创新研究 评论地址：https://www.jiaokey.com/book/detail/96181993.html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