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书名：让每位教师都成功：“四环二维”校本研修模式的构建与实施</w:t>
      </w:r>
    </w:p>
    <w:p>
      <w:r>
        <w:t>作者：林文智，豆海湛，王林发著</w:t>
      </w:r>
    </w:p>
    <w:p>
      <w:r>
        <w:t>出版社：重庆：西南师范大学出版社</w:t>
      </w:r>
    </w:p>
    <w:p>
      <w:r>
        <w:t>出版日期：2018.01</w:t>
      </w:r>
    </w:p>
    <w:p>
      <w:r>
        <w:t>总页数：200</w:t>
      </w:r>
    </w:p>
    <w:p>
      <w:r>
        <w:t>更多请访问教客网: www.jiaokey.com</w:t>
      </w:r>
    </w:p>
    <w:p>
      <w:r>
        <w:t>让每位教师都成功：“四环二维”校本研修模式的构建与实施 评论地址：https://www.jiaokey.com/book/detail/96180380.html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