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书名：春风花放  昆山书画院建院30周年作品集</w:t>
      </w:r>
    </w:p>
    <w:p>
      <w:r>
        <w:t>作者：刘燕飞主编；昆山书画院编</w:t>
      </w:r>
    </w:p>
    <w:p>
      <w:r>
        <w:t>出版社：合肥：安徽美术出版社</w:t>
      </w:r>
    </w:p>
    <w:p>
      <w:r>
        <w:t>出版日期：2017.05</w:t>
      </w:r>
    </w:p>
    <w:p>
      <w:r>
        <w:t>总页数：100</w:t>
      </w:r>
    </w:p>
    <w:p>
      <w:r>
        <w:t>更多请访问教客网: www.jiaokey.com</w:t>
      </w:r>
    </w:p>
    <w:p>
      <w:r>
        <w:t>春风花放  昆山书画院建院30周年作品集 评论地址：https://www.jiaokey.com/book/detail/96175037.html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