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书名：当代书法家书君子格言  上</w:t>
      </w:r>
    </w:p>
    <w:p>
      <w:r>
        <w:t>作者:钱念孙主编；吴雪，李洪峰，秦金根书</w:t>
      </w:r>
    </w:p>
    <w:p>
      <w:r>
        <w:t>出版社:合肥：安徽美术出版社</w:t>
      </w:r>
    </w:p>
    <w:p>
      <w:r>
        <w:t>出版日期：2016.03</w:t>
      </w:r>
    </w:p>
    <w:p>
      <w:r>
        <w:t>总页数：143</w:t>
      </w:r>
    </w:p>
    <w:p>
      <w:r>
        <w:t>更多请访问教客网:www.jiaokey.com</w:t>
      </w:r>
    </w:p>
    <w:p>
      <w:r>
        <w:t>当代书法家书君子格言  上评论地址：https://www.jiaokey.com/book/detail/96174953.html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