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疯传  让你的产品、思想、行为像病毒一样入侵</w:t>
      </w:r>
    </w:p>
    <w:p>
      <w:r>
        <w:rPr>
          <w:rFonts w:ascii="宋体" w:hAnsi="宋体" w:eastAsia="宋体"/>
          <w:sz w:val="24"/>
        </w:rPr>
        <w:t>（美）伯杰（Berger.J.）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疯传  让你的产品、思想、行为像病毒一样入侵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（美）伯杰（Berger.J.）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本书出售、求购地址：https://www.jiaokey.com/book/detail/96173181.html</w:t>
      </w:r>
    </w:p>
    <w:p>
      <w:r>
        <w:t>更多相关图书推荐：https://www.jiaokey.com</w:t>
      </w:r>
    </w:p>
    <w:p>
      <w:r>
        <w:t>（美）伯杰（Berger.J.） 其他作品：https://www.jiaokey.com/tag/（美）伯杰（Berger.J.）.html</w:t>
      </w:r>
    </w:p>
    <w:p>
      <w:r>
        <w:t>关键词搜索：https://www.jiaokey.com/tag/疯传  让你的产品、思想、行为像病毒一样入侵.html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