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德意志帝国u3000一段寻找自我的国家历史1848～1918 = The German Empire A Short History</w:t>
      </w:r>
    </w:p>
    <w:p>
      <w:r>
        <w:rPr>
          <w:rFonts w:ascii="宋体" w:hAnsi="宋体" w:eastAsia="宋体"/>
          <w:sz w:val="24"/>
        </w:rPr>
        <w:t>（德）米夏埃尔·施蒂默尔著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德意志帝国u3000一段寻找自我的国家历史1848～1918 = The German Empire A Short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（德）米夏埃尔·施蒂默尔著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本书出售、求购地址：https://www.jiaokey.com/book/detail/96157642.html</w:t>
      </w:r>
    </w:p>
    <w:p>
      <w:r>
        <w:t>更多相关图书推荐：https://www.jiaokey.com</w:t>
      </w:r>
    </w:p>
    <w:p>
      <w:r>
        <w:t>（德）米夏埃尔·施蒂默尔著 其他作品：https://www.jiaokey.com/tag/（德）米夏埃尔·施蒂默尔著.html</w:t>
      </w:r>
    </w:p>
    <w:p>
      <w:r>
        <w:t>关键词搜索：https://www.jiaokey.com/tag/德意志帝国u3000一段寻找自我的国家历史1848～1918 = The German Empire A Short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