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书名：醒目仔识广府事  幼儿园地方文化特色课程资源开发与应用教师指导用书</w:t>
      </w:r>
    </w:p>
    <w:p>
      <w:r>
        <w:t>作者：广州市荔湾区教育发展研究院编</w:t>
      </w:r>
    </w:p>
    <w:p>
      <w:r>
        <w:t>出版社：广州：广东教育出版社</w:t>
      </w:r>
    </w:p>
    <w:p>
      <w:r>
        <w:t>出版日期：2017.07</w:t>
      </w:r>
    </w:p>
    <w:p>
      <w:r>
        <w:t>总页数：326</w:t>
      </w:r>
    </w:p>
    <w:p>
      <w:r>
        <w:t>更多请访问教客网: www.jiaokey.com</w:t>
      </w:r>
    </w:p>
    <w:p>
      <w:r>
        <w:t>醒目仔识广府事  幼儿园地方文化特色课程资源开发与应用教师指导用书 评论地址：https://www.jiaokey.com/book/detail/96155897.html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