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书名：Scratch互动媒体创意编程</w:t>
      </w:r>
    </w:p>
    <w:p>
      <w:r>
        <w:t>作者：编程类创客教育教材编写组编著；黄振余主编</w:t>
      </w:r>
    </w:p>
    <w:p>
      <w:r>
        <w:t>出版社：广州：广东教育出版社</w:t>
      </w:r>
    </w:p>
    <w:p>
      <w:r>
        <w:t>出版日期：2017.09</w:t>
      </w:r>
    </w:p>
    <w:p>
      <w:r>
        <w:t>总页数：78</w:t>
      </w:r>
    </w:p>
    <w:p>
      <w:r>
        <w:t>更多请访问教客网: www.jiaokey.com</w:t>
      </w:r>
    </w:p>
    <w:p>
      <w:r>
        <w:t>Scratch互动媒体创意编程 评论地址：https://www.jiaokey.com/book/detail/96155608.html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