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书名：国家治理现代化视阈下民族地区农村基层治理研究</w:t>
      </w:r>
    </w:p>
    <w:p>
      <w:r>
        <w:t>作者：侯万峰著</w:t>
      </w:r>
    </w:p>
    <w:p>
      <w:r>
        <w:t>出版社：兰州：甘肃民族出版社</w:t>
      </w:r>
    </w:p>
    <w:p>
      <w:r>
        <w:t>出版日期：2017.09</w:t>
      </w:r>
    </w:p>
    <w:p>
      <w:r>
        <w:t>总页数：239</w:t>
      </w:r>
    </w:p>
    <w:p>
      <w:r>
        <w:t>更多请访问教客网: www.jiaokey.com</w:t>
      </w:r>
    </w:p>
    <w:p>
      <w:r>
        <w:t>国家治理现代化视阈下民族地区农村基层治理研究 评论地址：https://www.jiaokey.com/book/detail/96150583.html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