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书名：河北画院艺术丛书  中国梦</w:t>
      </w:r>
    </w:p>
    <w:p>
      <w:r>
        <w:t>作者:李彦鹏主编</w:t>
      </w:r>
    </w:p>
    <w:p>
      <w:r>
        <w:t>出版社:石家庄：河北美术出版社</w:t>
      </w:r>
    </w:p>
    <w:p>
      <w:r>
        <w:t>出版日期：2016.08</w:t>
      </w:r>
    </w:p>
    <w:p>
      <w:r>
        <w:t>总页数：138</w:t>
      </w:r>
    </w:p>
    <w:p>
      <w:r>
        <w:t>更多请访问教客网:www.jiaokey.com</w:t>
      </w:r>
    </w:p>
    <w:p>
      <w:r>
        <w:t>河北画院艺术丛书  中国梦评论地址：https://www.jiaokey.com/book/detail/96134456.html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