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穿越时空的思索u3000我对人间万象半个世纪的回望</w:t>
      </w:r>
    </w:p>
    <w:p>
      <w:r>
        <w:rPr>
          <w:rFonts w:ascii="宋体" w:hAnsi="宋体" w:eastAsia="宋体"/>
          <w:sz w:val="24"/>
        </w:rPr>
        <w:t>吴绪彬著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穿越时空的思索u3000我对人间万象半个世纪的回望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本书出售、求购地址：https://www.jiaokey.com/book/detail/96130841.html</w:t>
      </w:r>
    </w:p>
    <w:p>
      <w:r>
        <w:t>更多相关图书推荐：https://www.jiaokey.com</w:t>
      </w:r>
    </w:p>
    <w:p>
      <w:r>
        <w:t>吴绪彬著 其他作品：https://www.jiaokey.com/tag/吴绪彬著.html</w:t>
      </w:r>
    </w:p>
    <w:p>
      <w:r>
        <w:t>关键词搜索：https://www.jiaokey.com/tag/穿越时空的思索u3000我对人间万象半个世纪的回望.html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