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书名：司法改革正当时  吉林探索“四位一体”检察改革之路</w:t>
      </w:r>
    </w:p>
    <w:p>
      <w:r>
        <w:t>作者:吉林省人民检察院著</w:t>
      </w:r>
    </w:p>
    <w:p>
      <w:r>
        <w:t>出版社:长春：吉林人民出版社</w:t>
      </w:r>
    </w:p>
    <w:p>
      <w:r>
        <w:t>出版日期：2015.06</w:t>
      </w:r>
    </w:p>
    <w:p>
      <w:r>
        <w:t>总页数：185</w:t>
      </w:r>
    </w:p>
    <w:p>
      <w:r>
        <w:t>更多请访问教客网:www.jiaokey.com</w:t>
      </w:r>
    </w:p>
    <w:p>
      <w:r>
        <w:t>司法改革正当时  吉林探索“四位一体”检察改革之路评论地址：https://www.jiaokey.com/book/detail/96129715.html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