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书名：吉林省战略新兴产业标准体系实用指南</w:t>
      </w:r>
    </w:p>
    <w:p>
      <w:r>
        <w:t>作者：吉林东北亚标准研究中心，吉林省标准研究院编</w:t>
      </w:r>
    </w:p>
    <w:p>
      <w:r>
        <w:t>出版社：长春：吉林人民出版社</w:t>
      </w:r>
    </w:p>
    <w:p>
      <w:r>
        <w:t>出版日期：2013.12</w:t>
      </w:r>
    </w:p>
    <w:p>
      <w:r>
        <w:t>总页数：490</w:t>
      </w:r>
    </w:p>
    <w:p>
      <w:r>
        <w:t>更多请访问教客网: www.jiaokey.com</w:t>
      </w:r>
    </w:p>
    <w:p>
      <w:r>
        <w:t>吉林省战略新兴产业标准体系实用指南 评论地址：https://www.jiaokey.com/book/detail/96129681.html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