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书名：形势与政策</w:t>
      </w:r>
    </w:p>
    <w:p>
      <w:r>
        <w:t>作者：邢玲主编；吴跃本，蔡坚，邱乐副主编</w:t>
      </w:r>
    </w:p>
    <w:p>
      <w:r>
        <w:t>出版社：成都：电子科技大学出版社</w:t>
      </w:r>
    </w:p>
    <w:p>
      <w:r>
        <w:t>出版日期：2013.08</w:t>
      </w:r>
    </w:p>
    <w:p>
      <w:r>
        <w:t>总页数：205</w:t>
      </w:r>
    </w:p>
    <w:p>
      <w:r>
        <w:t>更多请访问教客网: www.jiaokey.com</w:t>
      </w:r>
    </w:p>
    <w:p>
      <w:r>
        <w:t>形势与政策 评论地址：https://www.jiaokey.com/book/detail/96124893.html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