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2016妇产科学（中级）应试指导及历年考点串讲</w:t>
      </w:r>
    </w:p>
    <w:p>
      <w:r>
        <w:rPr>
          <w:rFonts w:ascii="宋体" w:hAnsi="宋体" w:eastAsia="宋体"/>
          <w:sz w:val="24"/>
        </w:rPr>
        <w:t>李立安，黄柯主编；付晓宇，叶明侠，游艳琴，杨雯副主编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2016妇产科学（中级）应试指导及历年考点串讲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李立安，黄柯主编；付晓宇，叶明侠，游艳琴，杨雯副主编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本书出售、求购地址：https://www.jiaokey.com/book/detail/96117205.html</w:t>
      </w:r>
    </w:p>
    <w:p>
      <w:r>
        <w:t>更多相关图书推荐：https://www.jiaokey.com</w:t>
      </w:r>
    </w:p>
    <w:p>
      <w:r>
        <w:t>李立安，黄柯主编；付晓宇，叶明侠，游艳琴，杨雯副主编 其他作品：https://www.jiaokey.com/tag/李立安，黄柯主编；付晓宇，叶明侠，游艳琴，杨雯副主编.html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关键词搜索：https://www.jiaokey.com/tag/2016妇产科学（中级）应试指导及历年考点串讲.html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