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书名：渭南年鉴2009</w:t>
      </w:r>
    </w:p>
    <w:p>
      <w:r>
        <w:t>作者：渭南市方志办编；杨树民，刘百宽主编</w:t>
      </w:r>
    </w:p>
    <w:p>
      <w:r>
        <w:t>出版社：西安：三秦出版社</w:t>
      </w:r>
    </w:p>
    <w:p>
      <w:r>
        <w:t>出版日期：2009.09</w:t>
      </w:r>
    </w:p>
    <w:p>
      <w:r>
        <w:t>总页数：405</w:t>
      </w:r>
    </w:p>
    <w:p>
      <w:r>
        <w:t>更多请访问教客网: www.jiaokey.com</w:t>
      </w:r>
    </w:p>
    <w:p>
      <w:r>
        <w:t>渭南年鉴2009 评论地址：https://www.jiaokey.com/book/detail/96108870.html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