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书名：特许经营模式及其知识管理模型构建研究</w:t>
      </w:r>
    </w:p>
    <w:p>
      <w:r>
        <w:t>作者：马轶男，郭涛力，戴璟著</w:t>
      </w:r>
    </w:p>
    <w:p>
      <w:r>
        <w:t>出版社：昆明：云南人民出版社</w:t>
      </w:r>
    </w:p>
    <w:p>
      <w:r>
        <w:t>出版日期：2014.05</w:t>
      </w:r>
    </w:p>
    <w:p>
      <w:r>
        <w:t>总页数：184</w:t>
      </w:r>
    </w:p>
    <w:p>
      <w:r>
        <w:t>更多请访问教客网: www.jiaokey.com</w:t>
      </w:r>
    </w:p>
    <w:p>
      <w:r>
        <w:t>特许经营模式及其知识管理模型构建研究 评论地址：https://www.jiaokey.com/book/detail/96108325.html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