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书名：“一带一路”背景下中阿文明交往与跨区域经贸合作机制研究</w:t>
      </w:r>
    </w:p>
    <w:p>
      <w:r>
        <w:t>作者：任军，冯璐璐</w:t>
      </w:r>
    </w:p>
    <w:p>
      <w:r>
        <w:t>出版社：银川：宁夏人民出版社</w:t>
      </w:r>
    </w:p>
    <w:p>
      <w:r>
        <w:t>出版日期：2016.11</w:t>
      </w:r>
    </w:p>
    <w:p>
      <w:r>
        <w:t>总页数：292</w:t>
      </w:r>
    </w:p>
    <w:p>
      <w:r>
        <w:t>更多请访问教客网: www.jiaokey.com</w:t>
      </w:r>
    </w:p>
    <w:p>
      <w:r>
        <w:t>“一带一路”背景下中阿文明交往与跨区域经贸合作机制研究 评论地址：https://www.jiaokey.com/book/detail/96104858.html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