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书名：宁夏回族自治区国民经济和社会发展第十二个五年规划纲要  2011年1月22日自治区第十届人民代表大会第五次会议通过</w:t>
      </w:r>
    </w:p>
    <w:p>
      <w:r>
        <w:t>作者：宁夏回族自治区发展和改革委员会编</w:t>
      </w:r>
    </w:p>
    <w:p>
      <w:r>
        <w:t>出版社：银川：宁夏人民出版社</w:t>
      </w:r>
    </w:p>
    <w:p>
      <w:r>
        <w:t>出版日期：2012.04</w:t>
      </w:r>
    </w:p>
    <w:p>
      <w:r>
        <w:t>总页数：97</w:t>
      </w:r>
    </w:p>
    <w:p>
      <w:r>
        <w:t>更多请访问教客网: www.jiaokey.com</w:t>
      </w:r>
    </w:p>
    <w:p>
      <w:r>
        <w:t>宁夏回族自治区国民经济和社会发展第十二个五年规划纲要  2011年1月22日自治区第十届人民代表大会第五次会议通过 评论地址：https://www.jiaokey.com/book/detail/96100263.html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