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书名：全域都市化  宁波新型城市化的战略选择</w:t>
      </w:r>
    </w:p>
    <w:p>
      <w:r>
        <w:t>作者：林崇建等著</w:t>
      </w:r>
    </w:p>
    <w:p>
      <w:r>
        <w:t>出版社：杭州：浙江大学出版社</w:t>
      </w:r>
    </w:p>
    <w:p>
      <w:r>
        <w:t>出版日期：2015.12</w:t>
      </w:r>
    </w:p>
    <w:p>
      <w:r>
        <w:t>总页数：210</w:t>
      </w:r>
    </w:p>
    <w:p>
      <w:r>
        <w:t>更多请访问教客网: www.jiaokey.com</w:t>
      </w:r>
    </w:p>
    <w:p>
      <w:r>
        <w:t>全域都市化  宁波新型城市化的战略选择 评论地址：https://www.jiaokey.com/book/detail/96099342.html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