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书名：价值思维  效益导向论文集</w:t>
      </w:r>
    </w:p>
    <w:p>
      <w:r>
        <w:t>作者：中国大唐集团公司</w:t>
      </w:r>
    </w:p>
    <w:p>
      <w:r>
        <w:t>出版社：北京：中国电力出版社</w:t>
      </w:r>
    </w:p>
    <w:p>
      <w:r>
        <w:t>出版日期：2013.07</w:t>
      </w:r>
    </w:p>
    <w:p>
      <w:r>
        <w:t>总页数：281</w:t>
      </w:r>
    </w:p>
    <w:p>
      <w:r>
        <w:t>更多请访问教客网: www.jiaokey.com</w:t>
      </w:r>
    </w:p>
    <w:p>
      <w:r>
        <w:t>价值思维  效益导向论文集 评论地址：https://www.jiaokey.com/book/detail/96094240.html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