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书名：马克思主义中国化第一次历史性飞跃专题研究</w:t>
      </w:r>
    </w:p>
    <w:p>
      <w:r>
        <w:t>作者：刘艳军，刘晓青著</w:t>
      </w:r>
    </w:p>
    <w:p>
      <w:r>
        <w:t>出版社：北京：光明日报出版社</w:t>
      </w:r>
    </w:p>
    <w:p>
      <w:r>
        <w:t>出版日期：2016.07</w:t>
      </w:r>
    </w:p>
    <w:p>
      <w:r>
        <w:t>总页数：352</w:t>
      </w:r>
    </w:p>
    <w:p>
      <w:r>
        <w:t>更多请访问教客网: www.jiaokey.com</w:t>
      </w:r>
    </w:p>
    <w:p>
      <w:r>
        <w:t>马克思主义中国化第一次历史性飞跃专题研究 评论地址：https://www.jiaokey.com/book/detail/96091108.html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