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书名：社区征地拆迁纠纷处理指南</w:t>
      </w:r>
    </w:p>
    <w:p>
      <w:r>
        <w:t>作者：黄国泽主编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总页数：170</w:t>
      </w:r>
    </w:p>
    <w:p>
      <w:r>
        <w:t>更多请访问教客网: www.jiaokey.com</w:t>
      </w:r>
    </w:p>
    <w:p>
      <w:r>
        <w:t>社区征地拆迁纠纷处理指南 评论地址：https://www.jiaokey.com/book/detail/96088629.html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