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书名：当代画史·经典作品范本  刘泉义</w:t>
      </w:r>
    </w:p>
    <w:p>
      <w:r>
        <w:t>作者：刘泉义绘</w:t>
      </w:r>
    </w:p>
    <w:p>
      <w:r>
        <w:t>出版社：南昌：江西美术出版社</w:t>
      </w:r>
    </w:p>
    <w:p>
      <w:r>
        <w:t>出版日期：2011.03</w:t>
      </w:r>
    </w:p>
    <w:p>
      <w:r>
        <w:t>总页数：25</w:t>
      </w:r>
    </w:p>
    <w:p>
      <w:r>
        <w:t>更多请访问教客网: www.jiaokey.com</w:t>
      </w:r>
    </w:p>
    <w:p>
      <w:r>
        <w:t>当代画史·经典作品范本  刘泉义 评论地址：https://www.jiaokey.com/book/detail/96087356.html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