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书名：民族地区职业技术教育与经济互动发展研究</w:t>
      </w:r>
    </w:p>
    <w:p>
      <w:r>
        <w:t>作者：马小丽主编</w:t>
      </w:r>
    </w:p>
    <w:p>
      <w:r>
        <w:t>出版社：成都：四川大学出版社</w:t>
      </w:r>
    </w:p>
    <w:p>
      <w:r>
        <w:t>出版日期：2013.12</w:t>
      </w:r>
    </w:p>
    <w:p>
      <w:r>
        <w:t>总页数：208</w:t>
      </w:r>
    </w:p>
    <w:p>
      <w:r>
        <w:t>更多请访问教客网: www.jiaokey.com</w:t>
      </w:r>
    </w:p>
    <w:p>
      <w:r>
        <w:t>民族地区职业技术教育与经济互动发展研究 评论地址：https://www.jiaokey.com/book/detail/96083472.html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