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书名：名师范本  结构静物  陶瓷篇</w:t>
      </w:r>
    </w:p>
    <w:p>
      <w:r>
        <w:t>作者：赵锦杰主编；马强编著</w:t>
      </w:r>
    </w:p>
    <w:p>
      <w:r>
        <w:t>出版社：合肥：安徽美术出版社</w:t>
      </w:r>
    </w:p>
    <w:p>
      <w:r>
        <w:t>出版日期：2015.06</w:t>
      </w:r>
    </w:p>
    <w:p>
      <w:r>
        <w:t>总页数：32</w:t>
      </w:r>
    </w:p>
    <w:p>
      <w:r>
        <w:t>更多请访问教客网: www.jiaokey.com</w:t>
      </w:r>
    </w:p>
    <w:p>
      <w:r>
        <w:t>名师范本  结构静物  陶瓷篇 评论地址：https://www.jiaokey.com/book/detail/96079024.html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