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书名：和谐社区  从罗湖实践看物业纠纷化解之路</w:t>
      </w:r>
    </w:p>
    <w:p>
      <w:r>
        <w:t>作者：陈蕾，黄德华编著</w:t>
      </w:r>
    </w:p>
    <w:p>
      <w:r>
        <w:t>出版社：南昌：江西人民出版社</w:t>
      </w:r>
    </w:p>
    <w:p>
      <w:r>
        <w:t>出版日期：2014.10</w:t>
      </w:r>
    </w:p>
    <w:p>
      <w:r>
        <w:t>总页数：291</w:t>
      </w:r>
    </w:p>
    <w:p>
      <w:r>
        <w:t>更多请访问教客网: www.jiaokey.com</w:t>
      </w:r>
    </w:p>
    <w:p>
      <w:r>
        <w:t>和谐社区  从罗湖实践看物业纠纷化解之路 评论地址：https://www.jiaokey.com/book/detail/96074196.html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