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书名：深圳市律师事务所管理现状调查报告及律师执业与生存现状调查报告</w:t>
      </w:r>
    </w:p>
    <w:p>
      <w:r>
        <w:t>作者：深圳市律师协会编</w:t>
      </w:r>
    </w:p>
    <w:p>
      <w:r>
        <w:t>出版社：北京：中国民主法制出版社</w:t>
      </w:r>
    </w:p>
    <w:p>
      <w:r>
        <w:t>出版日期：2008.03</w:t>
      </w:r>
    </w:p>
    <w:p>
      <w:r>
        <w:t>总页数：145</w:t>
      </w:r>
    </w:p>
    <w:p>
      <w:r>
        <w:t>更多请访问教客网: www.jiaokey.com</w:t>
      </w:r>
    </w:p>
    <w:p>
      <w:r>
        <w:t>深圳市律师事务所管理现状调查报告及律师执业与生存现状调查报告 评论地址：https://www.jiaokey.com/book/detail/96064215.html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