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书名：金苹果，银苹果，虫子苹果  哲理卷</w:t>
      </w:r>
    </w:p>
    <w:p>
      <w:r>
        <w:t>作者：省登宇，王璐琪著</w:t>
      </w:r>
    </w:p>
    <w:p>
      <w:r>
        <w:t>出版社：贵阳：贵州人民出版社</w:t>
      </w:r>
    </w:p>
    <w:p>
      <w:r>
        <w:t>出版日期：2013.01</w:t>
      </w:r>
    </w:p>
    <w:p>
      <w:r>
        <w:t>总页数：119</w:t>
      </w:r>
    </w:p>
    <w:p>
      <w:r>
        <w:t>更多请访问教客网: www.jiaokey.com</w:t>
      </w:r>
    </w:p>
    <w:p>
      <w:r>
        <w:t>金苹果，银苹果，虫子苹果  哲理卷 评论地址：https://www.jiaokey.com/book/detail/96054350.html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