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书名：小学生一定要做的思维拓展题  锻炼脑力体操+成就创意奇才  基础阶段一-三年级</w:t>
      </w:r>
    </w:p>
    <w:p>
      <w:r>
        <w:t>作者：张耀明主编；稚子文化编著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小学生一定要做的思维拓展题  锻炼脑力体操+成就创意奇才  基础阶段一-三年级 评论地址：https://www.jiaokey.com/book/detail/96048798.html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