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书名：幼儿趣味足球游戏100例</w:t>
      </w:r>
    </w:p>
    <w:p>
      <w:r>
        <w:t>作者：沈灵君主编</w:t>
      </w:r>
    </w:p>
    <w:p>
      <w:r>
        <w:t>出版社：宁波：宁波出版社</w:t>
      </w:r>
    </w:p>
    <w:p>
      <w:r>
        <w:t>出版日期：2015.04</w:t>
      </w:r>
    </w:p>
    <w:p>
      <w:r>
        <w:t>总页数：123</w:t>
      </w:r>
    </w:p>
    <w:p>
      <w:r>
        <w:t>更多请访问教客网: www.jiaokey.com</w:t>
      </w:r>
    </w:p>
    <w:p>
      <w:r>
        <w:t>幼儿趣味足球游戏100例 评论地址：https://www.jiaokey.com/book/detail/96048255.html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