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书名：能源经济与环境系统建模  软计算方法及应用</w:t>
      </w:r>
    </w:p>
    <w:p>
      <w:r>
        <w:t>作者：於世为，魏一鸣，孙涵著</w:t>
      </w:r>
    </w:p>
    <w:p>
      <w:r>
        <w:t>出版社：武汉：中国地质大学出版社</w:t>
      </w:r>
    </w:p>
    <w:p>
      <w:r>
        <w:t>出版日期：2014.07</w:t>
      </w:r>
    </w:p>
    <w:p>
      <w:r>
        <w:t>总页数：220</w:t>
      </w:r>
    </w:p>
    <w:p>
      <w:r>
        <w:t>更多请访问教客网: www.jiaokey.com</w:t>
      </w:r>
    </w:p>
    <w:p>
      <w:r>
        <w:t>能源经济与环境系统建模  软计算方法及应用 评论地址：https://www.jiaokey.com/book/detail/96045435.html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