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书名：战略、价值与风险  不动产期权理论</w:t>
      </w:r>
    </w:p>
    <w:p>
      <w:r>
        <w:t>作者：（英）吉姆·罗根斯（Jamie Rogers）著；宋清秋译</w:t>
      </w:r>
    </w:p>
    <w:p>
      <w:r>
        <w:t>出版社：北京：经济管理出版社</w:t>
      </w:r>
    </w:p>
    <w:p>
      <w:r>
        <w:t>出版日期：2003.11</w:t>
      </w:r>
    </w:p>
    <w:p>
      <w:r>
        <w:t>总页数：159</w:t>
      </w:r>
    </w:p>
    <w:p>
      <w:r>
        <w:t>更多请访问教客网: www.jiaokey.com</w:t>
      </w:r>
    </w:p>
    <w:p>
      <w:r>
        <w:t>战略、价值与风险  不动产期权理论 评论地址：https://www.jiaokey.com/book/detail/96044874.html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