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书名：上海金融改革理论与实践  2013年上海金融业改革发展优秀研究成果汇编  银行类</w:t>
      </w:r>
    </w:p>
    <w:p>
      <w:r>
        <w:t>作者：上海金融业联合会编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总页数：326</w:t>
      </w:r>
    </w:p>
    <w:p>
      <w:r>
        <w:t>更多请访问教客网: www.jiaokey.com</w:t>
      </w:r>
    </w:p>
    <w:p>
      <w:r>
        <w:t>上海金融改革理论与实践  2013年上海金融业改革发展优秀研究成果汇编  银行类 评论地址：https://www.jiaokey.com/book/detail/96043882.html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