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书名：热土豪情  两江新区北碚片区开放建设美术摄影作品集</w:t>
      </w:r>
    </w:p>
    <w:p>
      <w:r>
        <w:t>作者：《热土豪情  两江新区北碚片区开放建设美术摄影作品集》编委会编</w:t>
      </w:r>
    </w:p>
    <w:p>
      <w:r>
        <w:t>出版社：重庆：重庆出版社</w:t>
      </w:r>
    </w:p>
    <w:p>
      <w:r>
        <w:t>出版日期：2011.12</w:t>
      </w:r>
    </w:p>
    <w:p>
      <w:r>
        <w:t>总页数：86</w:t>
      </w:r>
    </w:p>
    <w:p>
      <w:r>
        <w:t>更多请访问教客网: www.jiaokey.com</w:t>
      </w:r>
    </w:p>
    <w:p>
      <w:r>
        <w:t>热土豪情  两江新区北碚片区开放建设美术摄影作品集 评论地址：https://www.jiaokey.com/book/detail/96043219.html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